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6D" w:rsidRPr="00CE4A6D" w:rsidRDefault="00CE4A6D" w:rsidP="00CE4A6D">
      <w:pPr>
        <w:pStyle w:val="Heading1"/>
        <w:pBdr>
          <w:bottom w:val="single" w:sz="12" w:space="1" w:color="auto"/>
        </w:pBdr>
        <w:rPr>
          <w:lang w:val="en-US"/>
        </w:rPr>
      </w:pPr>
      <w:r w:rsidRPr="00CE4A6D">
        <w:rPr>
          <w:i/>
          <w:lang w:val="en-US"/>
        </w:rPr>
        <w:t>Speak</w:t>
      </w:r>
      <w:r w:rsidRPr="00CE4A6D">
        <w:rPr>
          <w:lang w:val="en-US"/>
        </w:rPr>
        <w:t xml:space="preserve"> First Marking Period</w:t>
      </w:r>
    </w:p>
    <w:p w:rsidR="00CE4A6D" w:rsidRPr="00CE4A6D" w:rsidRDefault="00CE4A6D" w:rsidP="00CE4A6D">
      <w:pPr>
        <w:rPr>
          <w:rFonts w:asciiTheme="minorHAnsi" w:hAnsiTheme="minorHAnsi"/>
          <w:lang w:val="en-US"/>
        </w:rPr>
      </w:pPr>
    </w:p>
    <w:p w:rsid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Read pages 3-46.</w:t>
      </w:r>
    </w:p>
    <w:p w:rsid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Complete worksheet:  </w:t>
      </w:r>
      <w:r w:rsidRPr="00CB6635">
        <w:rPr>
          <w:rFonts w:asciiTheme="minorHAnsi" w:hAnsiTheme="minorHAnsi"/>
          <w:b/>
          <w:lang w:val="en-US"/>
        </w:rPr>
        <w:t xml:space="preserve">“Introduction to </w:t>
      </w:r>
      <w:r w:rsidRPr="00CB6635">
        <w:rPr>
          <w:rFonts w:asciiTheme="minorHAnsi" w:hAnsiTheme="minorHAnsi"/>
          <w:b/>
          <w:i/>
          <w:lang w:val="en-US"/>
        </w:rPr>
        <w:t>Speak</w:t>
      </w:r>
      <w:r w:rsidRPr="00CB6635">
        <w:rPr>
          <w:rFonts w:asciiTheme="minorHAnsi" w:hAnsiTheme="minorHAnsi"/>
          <w:b/>
          <w:lang w:val="en-US"/>
        </w:rPr>
        <w:t>”</w:t>
      </w:r>
    </w:p>
    <w:p w:rsidR="00CE4A6D" w:rsidRDefault="00CB6635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Complete worksheet chart:  </w:t>
      </w:r>
      <w:r w:rsidRPr="00CB6635">
        <w:rPr>
          <w:rFonts w:asciiTheme="minorHAnsi" w:hAnsiTheme="minorHAnsi"/>
          <w:b/>
          <w:lang w:val="en-US"/>
        </w:rPr>
        <w:t>Literary Devices</w:t>
      </w:r>
      <w:r>
        <w:rPr>
          <w:rFonts w:asciiTheme="minorHAnsi" w:hAnsiTheme="minorHAnsi"/>
          <w:lang w:val="en-US"/>
        </w:rPr>
        <w:t xml:space="preserve">  (use link on website under “Speak” page to find definitions)</w:t>
      </w:r>
    </w:p>
    <w:p w:rsidR="00CB6635" w:rsidRPr="00CB6635" w:rsidRDefault="00CE4A6D" w:rsidP="00CB6635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Find FIVE different </w:t>
      </w:r>
      <w:r w:rsidRPr="00CB6635">
        <w:rPr>
          <w:rFonts w:asciiTheme="minorHAnsi" w:hAnsiTheme="minorHAnsi"/>
          <w:b/>
          <w:lang w:val="en-US"/>
        </w:rPr>
        <w:t>literary devices</w:t>
      </w:r>
      <w:r>
        <w:rPr>
          <w:rFonts w:asciiTheme="minorHAnsi" w:hAnsiTheme="minorHAnsi"/>
          <w:lang w:val="en-US"/>
        </w:rPr>
        <w:t xml:space="preserve"> from anywhere in this section</w:t>
      </w:r>
      <w:proofErr w:type="gramStart"/>
      <w:r>
        <w:rPr>
          <w:rFonts w:asciiTheme="minorHAnsi" w:hAnsiTheme="minorHAnsi"/>
          <w:lang w:val="en-US"/>
        </w:rPr>
        <w:t xml:space="preserve">:  </w:t>
      </w:r>
      <w:r w:rsidRPr="00CE4A6D">
        <w:rPr>
          <w:rFonts w:asciiTheme="minorHAnsi" w:hAnsiTheme="minorHAnsi"/>
          <w:lang w:val="en-US"/>
        </w:rPr>
        <w:t>:</w:t>
      </w:r>
      <w:proofErr w:type="gramEnd"/>
      <w:r w:rsidRPr="00CE4A6D">
        <w:rPr>
          <w:rFonts w:asciiTheme="minorHAnsi" w:hAnsiTheme="minorHAnsi"/>
          <w:lang w:val="en-US"/>
        </w:rPr>
        <w:t xml:space="preserve">  Identify what they are, where you found them</w:t>
      </w:r>
      <w:r>
        <w:rPr>
          <w:rFonts w:asciiTheme="minorHAnsi" w:hAnsiTheme="minorHAnsi"/>
          <w:lang w:val="en-US"/>
        </w:rPr>
        <w:t xml:space="preserve"> (page number)</w:t>
      </w:r>
      <w:r w:rsidRPr="00CE4A6D">
        <w:rPr>
          <w:rFonts w:asciiTheme="minorHAnsi" w:hAnsiTheme="minorHAnsi"/>
          <w:lang w:val="en-US"/>
        </w:rPr>
        <w:t>, and how they add to the story at that moment.</w:t>
      </w:r>
      <w:r>
        <w:rPr>
          <w:rFonts w:asciiTheme="minorHAnsi" w:hAnsiTheme="minorHAnsi"/>
          <w:lang w:val="en-US"/>
        </w:rPr>
        <w:t xml:space="preserve">  What does the device do for the reader?</w:t>
      </w:r>
      <w:r w:rsidR="00712A0C">
        <w:rPr>
          <w:rFonts w:asciiTheme="minorHAnsi" w:hAnsiTheme="minorHAnsi"/>
          <w:lang w:val="en-US"/>
        </w:rPr>
        <w:t xml:space="preserve">  Record these on your literary devices chart.</w:t>
      </w:r>
    </w:p>
    <w:p w:rsidR="00BA15F5" w:rsidRPr="00CB6635" w:rsidRDefault="00BA15F5" w:rsidP="00CB6635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B6635">
        <w:rPr>
          <w:rFonts w:asciiTheme="minorHAnsi" w:hAnsiTheme="minorHAnsi"/>
          <w:b/>
          <w:sz w:val="24"/>
          <w:szCs w:val="24"/>
          <w:lang w:val="en-US"/>
        </w:rPr>
        <w:t xml:space="preserve">Graffiti groups/ </w:t>
      </w:r>
      <w:r w:rsidRPr="00CB6635">
        <w:rPr>
          <w:rFonts w:asciiTheme="minorHAnsi" w:eastAsia="Times New Roman" w:hAnsiTheme="minorHAnsi" w:cstheme="minorHAnsi"/>
          <w:b/>
          <w:sz w:val="24"/>
          <w:szCs w:val="24"/>
          <w:lang w:eastAsia="en-CA"/>
        </w:rPr>
        <w:t>Talking Points</w:t>
      </w:r>
    </w:p>
    <w:p w:rsidR="00BA15F5" w:rsidRPr="00BA15F5" w:rsidRDefault="00BA15F5" w:rsidP="00BA15F5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“10 Lies They Tell You in High School”</w:t>
      </w:r>
      <w:r w:rsidR="00CB6635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(p.)</w:t>
      </w:r>
    </w:p>
    <w:p w:rsidR="00BA15F5" w:rsidRPr="00BA15F5" w:rsidRDefault="00BA15F5" w:rsidP="00BA15F5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Comment on this list.  Do you feel like anything on this list is actually a lie at EDSS?</w:t>
      </w:r>
    </w:p>
    <w:p w:rsidR="00BA15F5" w:rsidRPr="00BA15F5" w:rsidRDefault="00BA15F5" w:rsidP="00BA15F5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If so, why do they tell them to high school freshman?</w:t>
      </w:r>
    </w:p>
    <w:p w:rsidR="00BA15F5" w:rsidRPr="00BA15F5" w:rsidRDefault="00BA15F5" w:rsidP="00BA15F5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Melinda’s Teachers</w:t>
      </w: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:  find two adjectives to describe each teacher. Which, if any of the teachers, appeals to you the most, and why?</w:t>
      </w:r>
    </w:p>
    <w:p w:rsidR="00BA15F5" w:rsidRPr="00BA15F5" w:rsidRDefault="00BA15F5" w:rsidP="00BA15F5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Mr. Neck</w:t>
      </w:r>
    </w:p>
    <w:p w:rsidR="00BA15F5" w:rsidRPr="00BA15F5" w:rsidRDefault="00BA15F5" w:rsidP="00BA15F5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proofErr w:type="spellStart"/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Hairwoman</w:t>
      </w:r>
      <w:proofErr w:type="spellEnd"/>
    </w:p>
    <w:p w:rsidR="00BA15F5" w:rsidRPr="00BA15F5" w:rsidRDefault="00BA15F5" w:rsidP="00BA15F5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Mr. Freeman</w:t>
      </w:r>
    </w:p>
    <w:p w:rsidR="00BA15F5" w:rsidRPr="00BA15F5" w:rsidRDefault="00BA15F5" w:rsidP="00BA15F5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Principal </w:t>
      </w:r>
      <w:proofErr w:type="spellStart"/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Principal</w:t>
      </w:r>
      <w:proofErr w:type="spellEnd"/>
    </w:p>
    <w:p w:rsidR="00BA15F5" w:rsidRPr="00BA15F5" w:rsidRDefault="00BA15F5" w:rsidP="00BA15F5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“That Night”</w:t>
      </w: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:  </w:t>
      </w:r>
    </w:p>
    <w:p w:rsidR="00CB6635" w:rsidRDefault="00BA15F5" w:rsidP="00CB6635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>What happened that night?</w:t>
      </w:r>
      <w:r w:rsidRPr="00BA15F5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 Brainstorm some possibilities.</w:t>
      </w:r>
    </w:p>
    <w:p w:rsidR="00CB6635" w:rsidRPr="00CB6635" w:rsidRDefault="00BA15F5" w:rsidP="00CB6635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CB6635">
        <w:rPr>
          <w:rFonts w:asciiTheme="minorHAnsi" w:eastAsia="Times New Roman" w:hAnsiTheme="minorHAnsi" w:cstheme="minorHAnsi"/>
          <w:sz w:val="24"/>
          <w:szCs w:val="24"/>
          <w:lang w:eastAsia="en-CA"/>
        </w:rPr>
        <w:t>What clues have we been given?</w:t>
      </w:r>
      <w:r w:rsidRPr="00CB6635">
        <w:rPr>
          <w:rFonts w:asciiTheme="minorHAnsi" w:hAnsiTheme="minorHAnsi"/>
          <w:lang w:val="en-US"/>
        </w:rPr>
        <w:t xml:space="preserve"> </w:t>
      </w:r>
    </w:p>
    <w:p w:rsidR="00BA15F5" w:rsidRDefault="00BA15F5" w:rsidP="00BA15F5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B6635">
        <w:rPr>
          <w:rFonts w:asciiTheme="minorHAnsi" w:hAnsiTheme="minorHAnsi"/>
          <w:b/>
          <w:lang w:val="en-US"/>
        </w:rPr>
        <w:t>Paint a tree struck by lightning!</w:t>
      </w:r>
      <w:r>
        <w:rPr>
          <w:rFonts w:asciiTheme="minorHAnsi" w:hAnsiTheme="minorHAnsi"/>
          <w:lang w:val="en-US"/>
        </w:rPr>
        <w:t xml:space="preserve">  Take a picture of it and attach it to your blog.  Write an explanation about it:  </w:t>
      </w:r>
    </w:p>
    <w:p w:rsidR="00BA15F5" w:rsidRDefault="00BA15F5" w:rsidP="00BA15F5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Describe the tree you have drawn.  What words (adjectives) would you use to describe the lightning?  Choose two adjectives to describe your tree.</w:t>
      </w:r>
    </w:p>
    <w:p w:rsidR="00BA15F5" w:rsidRDefault="00BA15F5" w:rsidP="00BA15F5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When you look at your drawing of the tree hit by lightning, what emotions do you see?</w:t>
      </w:r>
    </w:p>
    <w:p w:rsidR="00BA15F5" w:rsidRDefault="00BA15F5" w:rsidP="00BA15F5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Why do you think Melinda chose to draw a tree that was struck by lightning?</w:t>
      </w:r>
    </w:p>
    <w:p w:rsidR="00BA15F5" w:rsidRPr="00CB6635" w:rsidRDefault="00BA15F5" w:rsidP="00CB6635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How do you think the tree struck by lightning might reflect Melinda?  (</w:t>
      </w:r>
      <w:proofErr w:type="spellStart"/>
      <w:proofErr w:type="gramStart"/>
      <w:r>
        <w:rPr>
          <w:rFonts w:asciiTheme="minorHAnsi" w:hAnsiTheme="minorHAnsi"/>
          <w:lang w:val="en-US"/>
        </w:rPr>
        <w:t>eg</w:t>
      </w:r>
      <w:proofErr w:type="spellEnd"/>
      <w:proofErr w:type="gramEnd"/>
      <w:r>
        <w:rPr>
          <w:rFonts w:asciiTheme="minorHAnsi" w:hAnsiTheme="minorHAnsi"/>
          <w:lang w:val="en-US"/>
        </w:rPr>
        <w:t>. Her emotional state, high school experience so far, etc.)</w:t>
      </w:r>
    </w:p>
    <w:p w:rsidR="00712A0C" w:rsidRDefault="00AF1CDB" w:rsidP="00712A0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b/>
          <w:lang w:val="en-US"/>
        </w:rPr>
      </w:pPr>
      <w:r w:rsidRPr="00712A0C">
        <w:rPr>
          <w:rFonts w:asciiTheme="minorHAnsi" w:hAnsiTheme="minorHAnsi"/>
          <w:lang w:val="en-US"/>
        </w:rPr>
        <w:t xml:space="preserve">Complete </w:t>
      </w:r>
      <w:r w:rsidRPr="00712A0C">
        <w:rPr>
          <w:rFonts w:asciiTheme="minorHAnsi" w:hAnsiTheme="minorHAnsi"/>
          <w:i/>
          <w:lang w:val="en-US"/>
        </w:rPr>
        <w:t>Speak</w:t>
      </w:r>
      <w:r w:rsidRPr="00712A0C">
        <w:rPr>
          <w:rFonts w:asciiTheme="minorHAnsi" w:hAnsiTheme="minorHAnsi"/>
          <w:lang w:val="en-US"/>
        </w:rPr>
        <w:t xml:space="preserve"> </w:t>
      </w:r>
      <w:r w:rsidRPr="00712A0C">
        <w:rPr>
          <w:rFonts w:asciiTheme="minorHAnsi" w:hAnsiTheme="minorHAnsi"/>
          <w:b/>
          <w:lang w:val="en-US"/>
        </w:rPr>
        <w:t>Quiz #1.</w:t>
      </w:r>
    </w:p>
    <w:p w:rsidR="00712A0C" w:rsidRDefault="00712A0C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AF1CDB" w:rsidRPr="00712A0C" w:rsidRDefault="00AF1CDB" w:rsidP="00712A0C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bookmarkStart w:id="0" w:name="_GoBack"/>
      <w:bookmarkEnd w:id="0"/>
    </w:p>
    <w:p w:rsidR="00CE4A6D" w:rsidRPr="00CE4A6D" w:rsidRDefault="00CE4A6D" w:rsidP="00CE4A6D">
      <w:pPr>
        <w:pStyle w:val="Heading1"/>
        <w:pBdr>
          <w:bottom w:val="single" w:sz="12" w:space="1" w:color="auto"/>
        </w:pBdr>
        <w:rPr>
          <w:lang w:val="en-US"/>
        </w:rPr>
      </w:pPr>
      <w:r w:rsidRPr="00CE4A6D">
        <w:rPr>
          <w:i/>
          <w:lang w:val="en-US"/>
        </w:rPr>
        <w:t xml:space="preserve">Speak </w:t>
      </w:r>
      <w:r w:rsidRPr="00CE4A6D">
        <w:rPr>
          <w:lang w:val="en-US"/>
        </w:rPr>
        <w:t>Second Marking Period</w:t>
      </w:r>
    </w:p>
    <w:p w:rsidR="00CE4A6D" w:rsidRPr="00CE4A6D" w:rsidRDefault="00CE4A6D" w:rsidP="00CE4A6D">
      <w:pPr>
        <w:rPr>
          <w:rFonts w:asciiTheme="minorHAnsi" w:hAnsiTheme="minorHAnsi"/>
          <w:lang w:val="en-US"/>
        </w:rPr>
      </w:pPr>
    </w:p>
    <w:p w:rsidR="00CE4A6D" w:rsidRP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E4A6D">
        <w:rPr>
          <w:rFonts w:asciiTheme="minorHAnsi" w:hAnsiTheme="minorHAnsi"/>
          <w:lang w:val="en-US"/>
        </w:rPr>
        <w:t>Read pages 49-92</w:t>
      </w:r>
      <w:r>
        <w:rPr>
          <w:rFonts w:asciiTheme="minorHAnsi" w:hAnsiTheme="minorHAnsi"/>
          <w:lang w:val="en-US"/>
        </w:rPr>
        <w:t>.</w:t>
      </w:r>
    </w:p>
    <w:p w:rsidR="00CE4A6D" w:rsidRP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E4A6D">
        <w:rPr>
          <w:rFonts w:asciiTheme="minorHAnsi" w:hAnsiTheme="minorHAnsi"/>
          <w:lang w:val="en-US"/>
        </w:rPr>
        <w:t>Complete “Speak Quiz #2” (ask teacher for handout)</w:t>
      </w:r>
    </w:p>
    <w:p w:rsidR="00CE4A6D" w:rsidRP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E4A6D">
        <w:rPr>
          <w:rFonts w:asciiTheme="minorHAnsi" w:hAnsiTheme="minorHAnsi"/>
          <w:lang w:val="en-US"/>
        </w:rPr>
        <w:t>Find FIVE different literary devices from anywhere in this section:  Identify what they are, where you found them, and how they add to the story at that moment.</w:t>
      </w:r>
    </w:p>
    <w:p w:rsidR="00CE4A6D" w:rsidRP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E4A6D">
        <w:rPr>
          <w:rFonts w:asciiTheme="minorHAnsi" w:hAnsiTheme="minorHAnsi"/>
          <w:lang w:val="en-US"/>
        </w:rPr>
        <w:t>Complete two analytic paragraphs:  one on Melinda, and one on another character (see preparation handouts for Melinda paragraph; second paragraph on your own)</w:t>
      </w:r>
    </w:p>
    <w:p w:rsidR="00CE4A6D" w:rsidRP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E4A6D">
        <w:rPr>
          <w:rFonts w:asciiTheme="minorHAnsi" w:hAnsiTheme="minorHAnsi"/>
          <w:lang w:val="en-US"/>
        </w:rPr>
        <w:t>Website Assignment:  on your website, start a journal for a high school student you make up.  Give him/her a name, a school, a family, and a personality.  You may model this character after someone you know if you wish, or he/she may be completely fictional.  Over the course of this “marking period,” create at least FIVE posts for your fictional high school person.  Like Melinda, let your character have a secret that no one else knows about.  Make up fictional friends/enemies for them, and fictional teachers. Begin each entry with the day’s date.  Write in first person, just like Melinda.</w:t>
      </w:r>
    </w:p>
    <w:p w:rsidR="00CE4A6D" w:rsidRPr="00CE4A6D" w:rsidRDefault="00CE4A6D" w:rsidP="00CE4A6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</w:p>
    <w:p w:rsidR="00A355EF" w:rsidRPr="00CE4A6D" w:rsidRDefault="00CE4A6D" w:rsidP="00CE4A6D">
      <w:pPr>
        <w:pBdr>
          <w:bottom w:val="single" w:sz="12" w:space="1" w:color="auto"/>
        </w:pBdr>
        <w:rPr>
          <w:rFonts w:asciiTheme="majorHAnsi" w:hAnsiTheme="majorHAnsi"/>
          <w:b/>
          <w:sz w:val="28"/>
          <w:szCs w:val="28"/>
          <w:lang w:val="en-US"/>
        </w:rPr>
      </w:pPr>
      <w:r w:rsidRPr="00CE4A6D">
        <w:rPr>
          <w:rFonts w:asciiTheme="majorHAnsi" w:hAnsiTheme="majorHAnsi"/>
          <w:b/>
          <w:i/>
          <w:sz w:val="28"/>
          <w:szCs w:val="28"/>
          <w:lang w:val="en-US"/>
        </w:rPr>
        <w:t>Speak</w:t>
      </w:r>
      <w:r w:rsidRPr="00CE4A6D">
        <w:rPr>
          <w:rFonts w:asciiTheme="majorHAnsi" w:hAnsiTheme="majorHAnsi"/>
          <w:b/>
          <w:sz w:val="28"/>
          <w:szCs w:val="28"/>
          <w:lang w:val="en-US"/>
        </w:rPr>
        <w:t xml:space="preserve"> Third Marking Period</w:t>
      </w:r>
    </w:p>
    <w:p w:rsidR="004854A4" w:rsidRPr="00CE4A6D" w:rsidRDefault="004854A4">
      <w:pPr>
        <w:rPr>
          <w:rFonts w:asciiTheme="minorHAnsi" w:hAnsiTheme="minorHAnsi"/>
          <w:sz w:val="32"/>
          <w:szCs w:val="32"/>
          <w:lang w:val="en-US"/>
        </w:rPr>
      </w:pPr>
    </w:p>
    <w:p w:rsidR="00CE4A6D" w:rsidRPr="00CE4A6D" w:rsidRDefault="00CE4A6D" w:rsidP="004854A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CE4A6D">
        <w:rPr>
          <w:rFonts w:asciiTheme="minorHAnsi" w:hAnsiTheme="minorHAnsi"/>
          <w:sz w:val="24"/>
          <w:szCs w:val="24"/>
          <w:lang w:val="en-US"/>
        </w:rPr>
        <w:t>Read pages 95-137</w:t>
      </w:r>
    </w:p>
    <w:p w:rsidR="004854A4" w:rsidRPr="00CE4A6D" w:rsidRDefault="004854A4" w:rsidP="004854A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CE4A6D">
        <w:rPr>
          <w:rFonts w:asciiTheme="minorHAnsi" w:hAnsiTheme="minorHAnsi"/>
          <w:sz w:val="24"/>
          <w:szCs w:val="24"/>
          <w:lang w:val="en-US"/>
        </w:rPr>
        <w:t>Complete literary terms sheets</w:t>
      </w:r>
      <w:r w:rsidR="00F1538F" w:rsidRPr="00CE4A6D">
        <w:rPr>
          <w:rFonts w:asciiTheme="minorHAnsi" w:hAnsiTheme="minorHAnsi"/>
          <w:sz w:val="24"/>
          <w:szCs w:val="24"/>
          <w:lang w:val="en-US"/>
        </w:rPr>
        <w:t>.</w:t>
      </w:r>
    </w:p>
    <w:p w:rsidR="004854A4" w:rsidRPr="00CE4A6D" w:rsidRDefault="004854A4" w:rsidP="004854A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CE4A6D">
        <w:rPr>
          <w:rFonts w:asciiTheme="minorHAnsi" w:hAnsiTheme="minorHAnsi"/>
          <w:sz w:val="24"/>
          <w:szCs w:val="24"/>
          <w:lang w:val="en-US"/>
        </w:rPr>
        <w:t>Complete analytic paragraph on “How Melinda’s secret has affected her.” (You may use the outline sheet you’ve been given to prepare for that.</w:t>
      </w:r>
      <w:r w:rsidR="00B82F85" w:rsidRPr="00CE4A6D">
        <w:rPr>
          <w:rFonts w:asciiTheme="minorHAnsi" w:hAnsiTheme="minorHAnsi"/>
          <w:sz w:val="24"/>
          <w:szCs w:val="24"/>
          <w:lang w:val="en-US"/>
        </w:rPr>
        <w:t>)</w:t>
      </w:r>
    </w:p>
    <w:p w:rsidR="004854A4" w:rsidRPr="00CE4A6D" w:rsidRDefault="004854A4" w:rsidP="004854A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CE4A6D">
        <w:rPr>
          <w:rFonts w:asciiTheme="minorHAnsi" w:hAnsiTheme="minorHAnsi"/>
          <w:sz w:val="24"/>
          <w:szCs w:val="24"/>
          <w:lang w:val="en-US"/>
        </w:rPr>
        <w:t>Complete symbolism sheets</w:t>
      </w:r>
      <w:r w:rsidR="00F1538F" w:rsidRPr="00CE4A6D">
        <w:rPr>
          <w:rFonts w:asciiTheme="minorHAnsi" w:hAnsiTheme="minorHAnsi"/>
          <w:sz w:val="24"/>
          <w:szCs w:val="24"/>
          <w:lang w:val="en-US"/>
        </w:rPr>
        <w:t>.</w:t>
      </w:r>
    </w:p>
    <w:p w:rsidR="004854A4" w:rsidRPr="00CE4A6D" w:rsidRDefault="004854A4" w:rsidP="004854A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CE4A6D">
        <w:rPr>
          <w:rFonts w:asciiTheme="minorHAnsi" w:hAnsiTheme="minorHAnsi"/>
          <w:sz w:val="24"/>
          <w:szCs w:val="24"/>
          <w:lang w:val="en-US"/>
        </w:rPr>
        <w:t xml:space="preserve">Complete 5 more journals for your own high </w:t>
      </w:r>
      <w:proofErr w:type="spellStart"/>
      <w:r w:rsidRPr="00CE4A6D">
        <w:rPr>
          <w:rFonts w:asciiTheme="minorHAnsi" w:hAnsiTheme="minorHAnsi"/>
          <w:sz w:val="24"/>
          <w:szCs w:val="24"/>
          <w:lang w:val="en-US"/>
        </w:rPr>
        <w:t>schooler</w:t>
      </w:r>
      <w:proofErr w:type="spellEnd"/>
      <w:r w:rsidRPr="00CE4A6D">
        <w:rPr>
          <w:rFonts w:asciiTheme="minorHAnsi" w:hAnsiTheme="minorHAnsi"/>
          <w:sz w:val="24"/>
          <w:szCs w:val="24"/>
          <w:lang w:val="en-US"/>
        </w:rPr>
        <w:t xml:space="preserve"> (for a total of ten)</w:t>
      </w:r>
    </w:p>
    <w:p w:rsidR="004854A4" w:rsidRPr="00CE4A6D" w:rsidRDefault="004854A4" w:rsidP="004854A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CE4A6D">
        <w:rPr>
          <w:rFonts w:asciiTheme="minorHAnsi" w:hAnsiTheme="minorHAnsi"/>
          <w:sz w:val="24"/>
          <w:szCs w:val="24"/>
          <w:lang w:val="en-US"/>
        </w:rPr>
        <w:t>Complete the collage assignment</w:t>
      </w:r>
      <w:r w:rsidR="00F1538F" w:rsidRPr="00CE4A6D">
        <w:rPr>
          <w:rFonts w:asciiTheme="minorHAnsi" w:hAnsiTheme="minorHAnsi"/>
          <w:sz w:val="24"/>
          <w:szCs w:val="24"/>
          <w:lang w:val="en-US"/>
        </w:rPr>
        <w:t>—online</w:t>
      </w:r>
      <w:r w:rsidR="00D50E1E" w:rsidRPr="00CE4A6D">
        <w:rPr>
          <w:rFonts w:asciiTheme="minorHAnsi" w:hAnsiTheme="minorHAnsi"/>
          <w:sz w:val="24"/>
          <w:szCs w:val="24"/>
          <w:lang w:val="en-US"/>
        </w:rPr>
        <w:t xml:space="preserve"> (perhaps Google Presentation)</w:t>
      </w:r>
      <w:r w:rsidR="00F1538F" w:rsidRPr="00CE4A6D">
        <w:rPr>
          <w:rFonts w:asciiTheme="minorHAnsi" w:hAnsiTheme="minorHAnsi"/>
          <w:sz w:val="24"/>
          <w:szCs w:val="24"/>
          <w:lang w:val="en-US"/>
        </w:rPr>
        <w:t xml:space="preserve"> or with other supplies you dig up.</w:t>
      </w:r>
    </w:p>
    <w:p w:rsidR="004854A4" w:rsidRPr="00CE4A6D" w:rsidRDefault="004854A4" w:rsidP="004854A4">
      <w:pPr>
        <w:rPr>
          <w:rFonts w:asciiTheme="minorHAnsi" w:hAnsiTheme="minorHAnsi"/>
          <w:sz w:val="24"/>
          <w:szCs w:val="24"/>
          <w:lang w:val="en-US"/>
        </w:rPr>
      </w:pPr>
    </w:p>
    <w:p w:rsidR="004854A4" w:rsidRPr="00CE4A6D" w:rsidRDefault="004854A4" w:rsidP="004854A4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E4A6D">
        <w:rPr>
          <w:rFonts w:asciiTheme="minorHAnsi" w:hAnsiTheme="minorHAnsi"/>
          <w:sz w:val="24"/>
          <w:szCs w:val="24"/>
          <w:lang w:val="en-US"/>
        </w:rPr>
        <w:t>Stronach</w:t>
      </w:r>
      <w:proofErr w:type="spellEnd"/>
      <w:r w:rsidRPr="00CE4A6D">
        <w:rPr>
          <w:rFonts w:asciiTheme="minorHAnsi" w:hAnsiTheme="minorHAnsi"/>
          <w:sz w:val="24"/>
          <w:szCs w:val="24"/>
          <w:lang w:val="en-US"/>
        </w:rPr>
        <w:t xml:space="preserve"> will administer the “Marking Period Three”</w:t>
      </w:r>
      <w:r w:rsidR="009877F0" w:rsidRPr="00CE4A6D">
        <w:rPr>
          <w:rFonts w:asciiTheme="minorHAnsi" w:hAnsiTheme="minorHAnsi"/>
          <w:sz w:val="24"/>
          <w:szCs w:val="24"/>
          <w:lang w:val="en-US"/>
        </w:rPr>
        <w:t xml:space="preserve"> quiz to the class as a whole once the “reading aloud” group is finished.</w:t>
      </w:r>
    </w:p>
    <w:p w:rsidR="00CE4A6D" w:rsidRPr="00CE4A6D" w:rsidRDefault="00CE4A6D" w:rsidP="004854A4">
      <w:pPr>
        <w:rPr>
          <w:rFonts w:asciiTheme="minorHAnsi" w:hAnsiTheme="minorHAnsi"/>
          <w:sz w:val="32"/>
          <w:szCs w:val="32"/>
          <w:lang w:val="en-US"/>
        </w:rPr>
      </w:pPr>
    </w:p>
    <w:p w:rsidR="00CE4A6D" w:rsidRPr="00CE4A6D" w:rsidRDefault="00CE4A6D" w:rsidP="00CE4A6D">
      <w:pPr>
        <w:pBdr>
          <w:bottom w:val="single" w:sz="12" w:space="1" w:color="auto"/>
        </w:pBdr>
        <w:rPr>
          <w:rFonts w:asciiTheme="majorHAnsi" w:hAnsiTheme="majorHAnsi"/>
          <w:b/>
          <w:sz w:val="28"/>
          <w:szCs w:val="28"/>
          <w:lang w:val="en-US"/>
        </w:rPr>
      </w:pPr>
      <w:r w:rsidRPr="00CE4A6D">
        <w:rPr>
          <w:rFonts w:asciiTheme="majorHAnsi" w:hAnsiTheme="majorHAnsi"/>
          <w:b/>
          <w:i/>
          <w:sz w:val="28"/>
          <w:szCs w:val="28"/>
          <w:lang w:val="en-US"/>
        </w:rPr>
        <w:t>Speak</w:t>
      </w:r>
      <w:r w:rsidRPr="00CE4A6D">
        <w:rPr>
          <w:rFonts w:asciiTheme="majorHAnsi" w:hAnsiTheme="majorHAnsi"/>
          <w:b/>
          <w:sz w:val="28"/>
          <w:szCs w:val="28"/>
          <w:lang w:val="en-US"/>
        </w:rPr>
        <w:t xml:space="preserve"> Fourth Marking Period</w:t>
      </w:r>
    </w:p>
    <w:p w:rsidR="00CE4A6D" w:rsidRDefault="00CE4A6D" w:rsidP="004854A4">
      <w:pPr>
        <w:rPr>
          <w:sz w:val="32"/>
          <w:szCs w:val="32"/>
          <w:lang w:val="en-US"/>
        </w:rPr>
      </w:pPr>
    </w:p>
    <w:p w:rsidR="00CE4A6D" w:rsidRPr="00CE4A6D" w:rsidRDefault="00CE4A6D" w:rsidP="004854A4">
      <w:pPr>
        <w:rPr>
          <w:sz w:val="24"/>
          <w:szCs w:val="24"/>
          <w:lang w:val="en-US"/>
        </w:rPr>
      </w:pPr>
    </w:p>
    <w:p w:rsidR="00CE4A6D" w:rsidRDefault="00CE4A6D" w:rsidP="00CE4A6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E4A6D">
        <w:rPr>
          <w:sz w:val="24"/>
          <w:szCs w:val="24"/>
          <w:lang w:val="en-US"/>
        </w:rPr>
        <w:t>Read pages 141-198.</w:t>
      </w:r>
    </w:p>
    <w:p w:rsidR="00CE4A6D" w:rsidRPr="00CE4A6D" w:rsidRDefault="00CE4A6D" w:rsidP="00CE4A6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</w:p>
    <w:sectPr w:rsidR="00CE4A6D" w:rsidRPr="00CE4A6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C" w:rsidRDefault="00712A0C" w:rsidP="00712A0C">
      <w:pPr>
        <w:spacing w:line="240" w:lineRule="auto"/>
      </w:pPr>
      <w:r>
        <w:separator/>
      </w:r>
    </w:p>
  </w:endnote>
  <w:endnote w:type="continuationSeparator" w:id="0">
    <w:p w:rsidR="00712A0C" w:rsidRDefault="00712A0C" w:rsidP="00712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C" w:rsidRDefault="00712A0C" w:rsidP="00712A0C">
      <w:pPr>
        <w:spacing w:line="240" w:lineRule="auto"/>
      </w:pPr>
      <w:r>
        <w:separator/>
      </w:r>
    </w:p>
  </w:footnote>
  <w:footnote w:type="continuationSeparator" w:id="0">
    <w:p w:rsidR="00712A0C" w:rsidRDefault="00712A0C" w:rsidP="00712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0C" w:rsidRPr="00712A0C" w:rsidRDefault="00712A0C">
    <w:pPr>
      <w:pStyle w:val="Header"/>
      <w:rPr>
        <w:rFonts w:asciiTheme="minorHAnsi" w:hAnsiTheme="minorHAnsi" w:cstheme="minorHAnsi"/>
        <w:color w:val="244061" w:themeColor="accent1" w:themeShade="80"/>
        <w:sz w:val="24"/>
        <w:szCs w:val="24"/>
      </w:rPr>
    </w:pPr>
    <w:r w:rsidRPr="00712A0C">
      <w:rPr>
        <w:rFonts w:asciiTheme="minorHAnsi" w:hAnsiTheme="minorHAnsi" w:cstheme="minorHAnsi"/>
        <w:color w:val="244061" w:themeColor="accent1" w:themeShade="80"/>
        <w:sz w:val="24"/>
        <w:szCs w:val="24"/>
      </w:rPr>
      <w:t xml:space="preserve">ENGLISH 2PI:  </w:t>
    </w:r>
    <w:r w:rsidRPr="00712A0C">
      <w:rPr>
        <w:rFonts w:asciiTheme="minorHAnsi" w:hAnsiTheme="minorHAnsi" w:cstheme="minorHAnsi"/>
        <w:i/>
        <w:color w:val="244061" w:themeColor="accent1" w:themeShade="80"/>
        <w:sz w:val="24"/>
        <w:szCs w:val="24"/>
      </w:rPr>
      <w:t xml:space="preserve">Speak </w:t>
    </w:r>
    <w:r w:rsidRPr="00712A0C">
      <w:rPr>
        <w:rFonts w:asciiTheme="minorHAnsi" w:hAnsiTheme="minorHAnsi" w:cstheme="minorHAnsi"/>
        <w:color w:val="244061" w:themeColor="accent1" w:themeShade="80"/>
        <w:sz w:val="24"/>
        <w:szCs w:val="24"/>
      </w:rPr>
      <w:t>Novel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010"/>
    <w:multiLevelType w:val="hybridMultilevel"/>
    <w:tmpl w:val="6C849F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06B"/>
    <w:multiLevelType w:val="hybridMultilevel"/>
    <w:tmpl w:val="D5D25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6AF6"/>
    <w:multiLevelType w:val="hybridMultilevel"/>
    <w:tmpl w:val="4AD8A82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A97A94"/>
    <w:multiLevelType w:val="hybridMultilevel"/>
    <w:tmpl w:val="AD5C1F0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261BCB"/>
    <w:multiLevelType w:val="hybridMultilevel"/>
    <w:tmpl w:val="297E1CE8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C053EE">
      <w:numFmt w:val="bullet"/>
      <w:lvlText w:val=""/>
      <w:lvlJc w:val="left"/>
      <w:pPr>
        <w:ind w:left="1860" w:hanging="420"/>
      </w:pPr>
      <w:rPr>
        <w:rFonts w:ascii="Wingdings" w:eastAsia="Times New Roman" w:hAnsi="Wingdings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F0794"/>
    <w:multiLevelType w:val="hybridMultilevel"/>
    <w:tmpl w:val="035C39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DC6BDB"/>
    <w:multiLevelType w:val="hybridMultilevel"/>
    <w:tmpl w:val="E8906B3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C24C8"/>
    <w:multiLevelType w:val="hybridMultilevel"/>
    <w:tmpl w:val="887EDC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3C4C36">
      <w:numFmt w:val="bullet"/>
      <w:lvlText w:val=""/>
      <w:lvlJc w:val="left"/>
      <w:pPr>
        <w:ind w:left="1860" w:hanging="420"/>
      </w:pPr>
      <w:rPr>
        <w:rFonts w:ascii="Wingdings" w:eastAsia="Times New Roman" w:hAnsi="Wingdings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635EFB"/>
    <w:multiLevelType w:val="hybridMultilevel"/>
    <w:tmpl w:val="0C940A0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4"/>
    <w:rsid w:val="004854A4"/>
    <w:rsid w:val="00712A0C"/>
    <w:rsid w:val="009877F0"/>
    <w:rsid w:val="00994864"/>
    <w:rsid w:val="009B601D"/>
    <w:rsid w:val="00A355EF"/>
    <w:rsid w:val="00AF1CDB"/>
    <w:rsid w:val="00B82F85"/>
    <w:rsid w:val="00BA15F5"/>
    <w:rsid w:val="00CB6635"/>
    <w:rsid w:val="00CE4A6D"/>
    <w:rsid w:val="00D50E1E"/>
    <w:rsid w:val="00F1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2A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0C"/>
  </w:style>
  <w:style w:type="paragraph" w:styleId="Footer">
    <w:name w:val="footer"/>
    <w:basedOn w:val="Normal"/>
    <w:link w:val="FooterChar"/>
    <w:uiPriority w:val="99"/>
    <w:unhideWhenUsed/>
    <w:rsid w:val="00712A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0C"/>
  </w:style>
  <w:style w:type="paragraph" w:styleId="BalloonText">
    <w:name w:val="Balloon Text"/>
    <w:basedOn w:val="Normal"/>
    <w:link w:val="BalloonTextChar"/>
    <w:uiPriority w:val="99"/>
    <w:semiHidden/>
    <w:unhideWhenUsed/>
    <w:rsid w:val="00712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2A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0C"/>
  </w:style>
  <w:style w:type="paragraph" w:styleId="Footer">
    <w:name w:val="footer"/>
    <w:basedOn w:val="Normal"/>
    <w:link w:val="FooterChar"/>
    <w:uiPriority w:val="99"/>
    <w:unhideWhenUsed/>
    <w:rsid w:val="00712A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0C"/>
  </w:style>
  <w:style w:type="paragraph" w:styleId="BalloonText">
    <w:name w:val="Balloon Text"/>
    <w:basedOn w:val="Normal"/>
    <w:link w:val="BalloonTextChar"/>
    <w:uiPriority w:val="99"/>
    <w:semiHidden/>
    <w:unhideWhenUsed/>
    <w:rsid w:val="00712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netbook</cp:lastModifiedBy>
  <cp:revision>4</cp:revision>
  <cp:lastPrinted>2014-11-03T14:03:00Z</cp:lastPrinted>
  <dcterms:created xsi:type="dcterms:W3CDTF">2015-02-17T16:41:00Z</dcterms:created>
  <dcterms:modified xsi:type="dcterms:W3CDTF">2015-02-18T03:53:00Z</dcterms:modified>
</cp:coreProperties>
</file>